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F010F" w14:textId="77777777" w:rsidR="007017AA" w:rsidRDefault="00900AAF" w:rsidP="007017AA">
      <w:pPr>
        <w:shd w:val="clear" w:color="auto" w:fill="FFFFFF"/>
        <w:spacing w:after="360" w:line="240" w:lineRule="auto"/>
        <w:textAlignment w:val="baseline"/>
        <w:rPr>
          <w:rFonts w:ascii="Helvetica" w:eastAsia="Times New Roman" w:hAnsi="Helvetica" w:cs="Helvetica"/>
          <w:color w:val="000000"/>
          <w:sz w:val="21"/>
          <w:szCs w:val="21"/>
          <w:bdr w:val="none" w:sz="0" w:space="0" w:color="auto" w:frame="1"/>
          <w:lang w:eastAsia="nb-NO"/>
        </w:rPr>
      </w:pPr>
      <w:bookmarkStart w:id="0" w:name="_GoBack"/>
      <w:bookmarkEnd w:id="0"/>
      <w:r>
        <w:rPr>
          <w:rFonts w:ascii="Helvetica" w:eastAsia="Times New Roman" w:hAnsi="Helvetica" w:cs="Helvetica"/>
          <w:color w:val="000000"/>
          <w:sz w:val="21"/>
          <w:szCs w:val="21"/>
          <w:bdr w:val="none" w:sz="0" w:space="0" w:color="auto" w:frame="1"/>
          <w:lang w:eastAsia="nb-NO"/>
        </w:rPr>
        <w:t>En avklaring på lovligheten av jakt på klovvilt med Munsterlender</w:t>
      </w:r>
    </w:p>
    <w:p w14:paraId="62A85F5C" w14:textId="77777777" w:rsidR="00900AAF" w:rsidRDefault="00900AAF" w:rsidP="007017AA">
      <w:pPr>
        <w:shd w:val="clear" w:color="auto" w:fill="FFFFFF"/>
        <w:spacing w:after="360" w:line="240" w:lineRule="auto"/>
        <w:textAlignment w:val="baseline"/>
        <w:rPr>
          <w:rFonts w:ascii="Helvetica" w:eastAsia="Times New Roman" w:hAnsi="Helvetica" w:cs="Helvetica"/>
          <w:color w:val="000000"/>
          <w:sz w:val="21"/>
          <w:szCs w:val="21"/>
          <w:bdr w:val="none" w:sz="0" w:space="0" w:color="auto" w:frame="1"/>
          <w:lang w:eastAsia="nb-NO"/>
        </w:rPr>
      </w:pPr>
      <w:r>
        <w:rPr>
          <w:rFonts w:ascii="Helvetica" w:eastAsia="Times New Roman" w:hAnsi="Helvetica" w:cs="Helvetica"/>
          <w:color w:val="000000"/>
          <w:sz w:val="21"/>
          <w:szCs w:val="21"/>
          <w:bdr w:val="none" w:sz="0" w:space="0" w:color="auto" w:frame="1"/>
          <w:lang w:eastAsia="nb-NO"/>
        </w:rPr>
        <w:t xml:space="preserve">I forbindelse med at det har vært diskutert litt rundt lovligheten rundt blant annet jakt på rådyr og hjort med </w:t>
      </w:r>
      <w:proofErr w:type="spellStart"/>
      <w:r>
        <w:rPr>
          <w:rFonts w:ascii="Helvetica" w:eastAsia="Times New Roman" w:hAnsi="Helvetica" w:cs="Helvetica"/>
          <w:color w:val="000000"/>
          <w:sz w:val="21"/>
          <w:szCs w:val="21"/>
          <w:bdr w:val="none" w:sz="0" w:space="0" w:color="auto" w:frame="1"/>
          <w:lang w:eastAsia="nb-NO"/>
        </w:rPr>
        <w:t>Munsterlander</w:t>
      </w:r>
      <w:proofErr w:type="spellEnd"/>
      <w:r>
        <w:rPr>
          <w:rFonts w:ascii="Helvetica" w:eastAsia="Times New Roman" w:hAnsi="Helvetica" w:cs="Helvetica"/>
          <w:color w:val="000000"/>
          <w:sz w:val="21"/>
          <w:szCs w:val="21"/>
          <w:bdr w:val="none" w:sz="0" w:space="0" w:color="auto" w:frame="1"/>
          <w:lang w:eastAsia="nb-NO"/>
        </w:rPr>
        <w:t>, har vi nå innhentet en uttalelse fra Miljødirektoratet. Nedenfor ser dere svaret fra Miljødirektoratet.</w:t>
      </w:r>
    </w:p>
    <w:p w14:paraId="705F2E20" w14:textId="77777777" w:rsidR="00900AAF" w:rsidRDefault="00900AAF" w:rsidP="007017AA">
      <w:pPr>
        <w:shd w:val="clear" w:color="auto" w:fill="FFFFFF"/>
        <w:spacing w:after="360" w:line="240" w:lineRule="auto"/>
        <w:textAlignment w:val="baseline"/>
        <w:rPr>
          <w:rFonts w:ascii="Helvetica" w:eastAsia="Times New Roman" w:hAnsi="Helvetica" w:cs="Helvetica"/>
          <w:color w:val="000000"/>
          <w:sz w:val="21"/>
          <w:szCs w:val="21"/>
          <w:bdr w:val="none" w:sz="0" w:space="0" w:color="auto" w:frame="1"/>
          <w:lang w:eastAsia="nb-NO"/>
        </w:rPr>
      </w:pPr>
    </w:p>
    <w:tbl>
      <w:tblPr>
        <w:tblW w:w="5000" w:type="pct"/>
        <w:tblCellSpacing w:w="0" w:type="dxa"/>
        <w:tblCellMar>
          <w:left w:w="0" w:type="dxa"/>
          <w:right w:w="0" w:type="dxa"/>
        </w:tblCellMar>
        <w:tblLook w:val="04A0" w:firstRow="1" w:lastRow="0" w:firstColumn="1" w:lastColumn="0" w:noHBand="0" w:noVBand="1"/>
      </w:tblPr>
      <w:tblGrid>
        <w:gridCol w:w="9072"/>
      </w:tblGrid>
      <w:tr w:rsidR="00900AAF" w:rsidRPr="00900AAF" w14:paraId="65A77D12" w14:textId="77777777" w:rsidTr="00900AAF">
        <w:trPr>
          <w:tblCellSpacing w:w="0" w:type="dxa"/>
        </w:trPr>
        <w:tc>
          <w:tcPr>
            <w:tcW w:w="0" w:type="auto"/>
            <w:vAlign w:val="center"/>
            <w:hideMark/>
          </w:tcPr>
          <w:p w14:paraId="0E797C70" w14:textId="77777777" w:rsidR="00900AAF" w:rsidRPr="00900AAF" w:rsidRDefault="00900AAF" w:rsidP="00900AAF">
            <w:pPr>
              <w:spacing w:after="0" w:line="240" w:lineRule="auto"/>
              <w:rPr>
                <w:rFonts w:ascii="Arial" w:eastAsia="Times New Roman" w:hAnsi="Arial" w:cs="Arial"/>
                <w:color w:val="000000"/>
                <w:sz w:val="20"/>
                <w:szCs w:val="20"/>
                <w:lang w:eastAsia="nb-NO"/>
              </w:rPr>
            </w:pPr>
            <w:r w:rsidRPr="00900AAF">
              <w:rPr>
                <w:rFonts w:ascii="Arial" w:eastAsia="Times New Roman" w:hAnsi="Arial" w:cs="Arial"/>
                <w:b/>
                <w:bCs/>
                <w:color w:val="000000"/>
                <w:sz w:val="27"/>
                <w:szCs w:val="27"/>
                <w:lang w:eastAsia="nb-NO"/>
              </w:rPr>
              <w:t>Henvendelse om bruk av støtende hund på klovviltjakt</w:t>
            </w:r>
          </w:p>
        </w:tc>
      </w:tr>
    </w:tbl>
    <w:p w14:paraId="65761811" w14:textId="77777777" w:rsidR="00900AAF" w:rsidRPr="00900AAF" w:rsidRDefault="00EA33C9" w:rsidP="00900AAF">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pict w14:anchorId="25FEEE43">
          <v:rect id="_x0000_i1025" style="width:0;height:1.5pt" o:hralign="center" o:hrstd="t" o:hrnoshade="t" o:hr="t" fillcolor="black" stroked="f"/>
        </w:pict>
      </w:r>
    </w:p>
    <w:tbl>
      <w:tblPr>
        <w:tblW w:w="5000" w:type="pct"/>
        <w:tblCellSpacing w:w="0" w:type="dxa"/>
        <w:tblCellMar>
          <w:left w:w="0" w:type="dxa"/>
          <w:right w:w="0" w:type="dxa"/>
        </w:tblCellMar>
        <w:tblLook w:val="04A0" w:firstRow="1" w:lastRow="0" w:firstColumn="1" w:lastColumn="0" w:noHBand="0" w:noVBand="1"/>
      </w:tblPr>
      <w:tblGrid>
        <w:gridCol w:w="6217"/>
        <w:gridCol w:w="2855"/>
      </w:tblGrid>
      <w:tr w:rsidR="00900AAF" w:rsidRPr="00900AAF" w14:paraId="3B26DC60" w14:textId="77777777" w:rsidTr="00900AAF">
        <w:trPr>
          <w:tblCellSpacing w:w="0" w:type="dxa"/>
        </w:trPr>
        <w:tc>
          <w:tcPr>
            <w:tcW w:w="0" w:type="auto"/>
            <w:vAlign w:val="center"/>
            <w:hideMark/>
          </w:tcPr>
          <w:p w14:paraId="7E864007" w14:textId="77777777" w:rsidR="00900AAF" w:rsidRPr="00900AAF" w:rsidRDefault="00900AAF" w:rsidP="00900AAF">
            <w:pPr>
              <w:spacing w:after="0" w:line="240" w:lineRule="auto"/>
              <w:rPr>
                <w:rFonts w:ascii="Arial" w:eastAsia="Times New Roman" w:hAnsi="Arial" w:cs="Arial"/>
                <w:color w:val="000000"/>
                <w:sz w:val="20"/>
                <w:szCs w:val="20"/>
                <w:lang w:eastAsia="nb-NO"/>
              </w:rPr>
            </w:pPr>
            <w:r w:rsidRPr="00900AAF">
              <w:rPr>
                <w:rFonts w:ascii="Arial" w:eastAsia="Times New Roman" w:hAnsi="Arial" w:cs="Arial"/>
                <w:b/>
                <w:bCs/>
                <w:color w:val="000000"/>
                <w:sz w:val="20"/>
                <w:szCs w:val="20"/>
                <w:lang w:eastAsia="nb-NO"/>
              </w:rPr>
              <w:t>post@miljodir.no </w:t>
            </w:r>
            <w:r w:rsidRPr="00900AAF">
              <w:rPr>
                <w:rFonts w:ascii="Arial" w:eastAsia="Times New Roman" w:hAnsi="Arial" w:cs="Arial"/>
                <w:color w:val="000000"/>
                <w:sz w:val="20"/>
                <w:szCs w:val="20"/>
                <w:lang w:eastAsia="nb-NO"/>
              </w:rPr>
              <w:t>&lt;post@miljodir.no&gt;</w:t>
            </w:r>
          </w:p>
        </w:tc>
        <w:tc>
          <w:tcPr>
            <w:tcW w:w="0" w:type="auto"/>
            <w:vAlign w:val="center"/>
            <w:hideMark/>
          </w:tcPr>
          <w:p w14:paraId="7F535668" w14:textId="77777777" w:rsidR="00900AAF" w:rsidRPr="00900AAF" w:rsidRDefault="00900AAF" w:rsidP="00900AAF">
            <w:pPr>
              <w:spacing w:after="0" w:line="240" w:lineRule="auto"/>
              <w:jc w:val="right"/>
              <w:rPr>
                <w:rFonts w:ascii="Arial" w:eastAsia="Times New Roman" w:hAnsi="Arial" w:cs="Arial"/>
                <w:color w:val="000000"/>
                <w:sz w:val="20"/>
                <w:szCs w:val="20"/>
                <w:lang w:eastAsia="nb-NO"/>
              </w:rPr>
            </w:pPr>
            <w:r w:rsidRPr="00900AAF">
              <w:rPr>
                <w:rFonts w:ascii="Arial" w:eastAsia="Times New Roman" w:hAnsi="Arial" w:cs="Arial"/>
                <w:color w:val="000000"/>
                <w:sz w:val="20"/>
                <w:szCs w:val="20"/>
                <w:lang w:eastAsia="nb-NO"/>
              </w:rPr>
              <w:t>10. oktober 2019 kl. 13:28</w:t>
            </w:r>
          </w:p>
        </w:tc>
      </w:tr>
      <w:tr w:rsidR="00900AAF" w:rsidRPr="00900AAF" w14:paraId="45A73D5C" w14:textId="77777777" w:rsidTr="00900AAF">
        <w:trPr>
          <w:tblCellSpacing w:w="0" w:type="dxa"/>
        </w:trPr>
        <w:tc>
          <w:tcPr>
            <w:tcW w:w="0" w:type="auto"/>
            <w:gridSpan w:val="2"/>
            <w:tcMar>
              <w:top w:w="0" w:type="dxa"/>
              <w:left w:w="0" w:type="dxa"/>
              <w:bottom w:w="60" w:type="dxa"/>
              <w:right w:w="0" w:type="dxa"/>
            </w:tcMar>
            <w:vAlign w:val="center"/>
            <w:hideMark/>
          </w:tcPr>
          <w:p w14:paraId="5CE12DCF" w14:textId="77777777" w:rsidR="00900AAF" w:rsidRPr="00900AAF" w:rsidRDefault="00900AAF" w:rsidP="00900AAF">
            <w:pPr>
              <w:spacing w:after="0" w:line="240" w:lineRule="auto"/>
              <w:rPr>
                <w:rFonts w:ascii="Arial" w:eastAsia="Times New Roman" w:hAnsi="Arial" w:cs="Arial"/>
                <w:color w:val="000000"/>
                <w:sz w:val="20"/>
                <w:szCs w:val="20"/>
                <w:lang w:eastAsia="nb-NO"/>
              </w:rPr>
            </w:pPr>
            <w:r w:rsidRPr="00900AAF">
              <w:rPr>
                <w:rFonts w:ascii="Arial" w:eastAsia="Times New Roman" w:hAnsi="Arial" w:cs="Arial"/>
                <w:color w:val="000000"/>
                <w:sz w:val="20"/>
                <w:szCs w:val="20"/>
                <w:lang w:eastAsia="nb-NO"/>
              </w:rPr>
              <w:t>Til: "karolina.siwka@gmail.com" &lt;karolina.siwka@gmail.com&gt;</w:t>
            </w:r>
          </w:p>
        </w:tc>
      </w:tr>
      <w:tr w:rsidR="00900AAF" w:rsidRPr="00900AAF" w14:paraId="1240D010" w14:textId="77777777" w:rsidTr="00900AAF">
        <w:trPr>
          <w:tblCellSpacing w:w="0" w:type="dxa"/>
        </w:trPr>
        <w:tc>
          <w:tcPr>
            <w:tcW w:w="0" w:type="auto"/>
            <w:gridSpan w:val="2"/>
            <w:vAlign w:val="center"/>
            <w:hideMark/>
          </w:tcPr>
          <w:tbl>
            <w:tblPr>
              <w:tblW w:w="5000" w:type="pct"/>
              <w:tblCellSpacing w:w="0" w:type="dxa"/>
              <w:tblCellMar>
                <w:top w:w="180" w:type="dxa"/>
                <w:left w:w="180" w:type="dxa"/>
                <w:bottom w:w="180" w:type="dxa"/>
                <w:right w:w="180" w:type="dxa"/>
              </w:tblCellMar>
              <w:tblLook w:val="04A0" w:firstRow="1" w:lastRow="0" w:firstColumn="1" w:lastColumn="0" w:noHBand="0" w:noVBand="1"/>
            </w:tblPr>
            <w:tblGrid>
              <w:gridCol w:w="9072"/>
            </w:tblGrid>
            <w:tr w:rsidR="00900AAF" w:rsidRPr="00900AAF" w14:paraId="117C4CF7" w14:textId="77777777">
              <w:trPr>
                <w:tblCellSpacing w:w="0" w:type="dxa"/>
              </w:trPr>
              <w:tc>
                <w:tcPr>
                  <w:tcW w:w="0" w:type="auto"/>
                  <w:vAlign w:val="center"/>
                  <w:hideMark/>
                </w:tcPr>
                <w:p w14:paraId="3BE9C020" w14:textId="77777777" w:rsidR="00900AAF" w:rsidRPr="00900AAF" w:rsidRDefault="00900AAF" w:rsidP="00900AAF">
                  <w:pPr>
                    <w:spacing w:after="0" w:line="240" w:lineRule="auto"/>
                    <w:rPr>
                      <w:rFonts w:ascii="Arial" w:eastAsia="Times New Roman" w:hAnsi="Arial" w:cs="Arial"/>
                      <w:sz w:val="20"/>
                      <w:szCs w:val="20"/>
                      <w:lang w:eastAsia="nb-NO"/>
                    </w:rPr>
                  </w:pPr>
                  <w:r w:rsidRPr="00900AAF">
                    <w:rPr>
                      <w:rFonts w:ascii="Arial" w:eastAsia="Times New Roman" w:hAnsi="Arial" w:cs="Arial"/>
                      <w:sz w:val="20"/>
                      <w:szCs w:val="20"/>
                      <w:lang w:eastAsia="nb-NO"/>
                    </w:rPr>
                    <w:br/>
                    <w:t xml:space="preserve">Viser til din henvendelse </w:t>
                  </w:r>
                  <w:proofErr w:type="gramStart"/>
                  <w:r w:rsidRPr="00900AAF">
                    <w:rPr>
                      <w:rFonts w:ascii="Arial" w:eastAsia="Times New Roman" w:hAnsi="Arial" w:cs="Arial"/>
                      <w:sz w:val="20"/>
                      <w:szCs w:val="20"/>
                      <w:lang w:eastAsia="nb-NO"/>
                    </w:rPr>
                    <w:t>vedrørende</w:t>
                  </w:r>
                  <w:proofErr w:type="gramEnd"/>
                  <w:r w:rsidRPr="00900AAF">
                    <w:rPr>
                      <w:rFonts w:ascii="Arial" w:eastAsia="Times New Roman" w:hAnsi="Arial" w:cs="Arial"/>
                      <w:sz w:val="20"/>
                      <w:szCs w:val="20"/>
                      <w:lang w:eastAsia="nb-NO"/>
                    </w:rPr>
                    <w:t xml:space="preserve"> bruken av støtende hund på hjortevilt.</w:t>
                  </w:r>
                  <w:r w:rsidRPr="00900AAF">
                    <w:rPr>
                      <w:rFonts w:ascii="Arial" w:eastAsia="Times New Roman" w:hAnsi="Arial" w:cs="Arial"/>
                      <w:sz w:val="20"/>
                      <w:szCs w:val="20"/>
                      <w:lang w:eastAsia="nb-NO"/>
                    </w:rPr>
                    <w:br/>
                  </w:r>
                  <w:r w:rsidRPr="00900AAF">
                    <w:rPr>
                      <w:rFonts w:ascii="Arial" w:eastAsia="Times New Roman" w:hAnsi="Arial" w:cs="Arial"/>
                      <w:sz w:val="20"/>
                      <w:szCs w:val="20"/>
                      <w:lang w:eastAsia="nb-NO"/>
                    </w:rPr>
                    <w:br/>
                    <w:t>Uttalelser vedrørende bruken av støtende fuglehunder fra 2014 er fortsatt gjeldende. Alle hunder og hunderaser er i utgangspunktet tillat på jakt. Under alle former for jakt og trening med hund er det viktig at hunden ikke stresser viltet unødig.</w:t>
                  </w:r>
                  <w:r w:rsidRPr="00900AAF">
                    <w:rPr>
                      <w:rFonts w:ascii="Arial" w:eastAsia="Times New Roman" w:hAnsi="Arial" w:cs="Arial"/>
                      <w:sz w:val="20"/>
                      <w:szCs w:val="20"/>
                      <w:lang w:eastAsia="nb-NO"/>
                    </w:rPr>
                    <w:br/>
                    <w:t>Bruken av hund er regulert i viltlovens § 23 og Forskrift om utøvelse av jakt felling og fangst §22. Her er det kun bruken av løs på drevet halsende hund som er regulert.</w:t>
                  </w:r>
                  <w:r w:rsidRPr="00900AAF">
                    <w:rPr>
                      <w:rFonts w:ascii="Arial" w:eastAsia="Times New Roman" w:hAnsi="Arial" w:cs="Arial"/>
                      <w:sz w:val="20"/>
                      <w:szCs w:val="20"/>
                      <w:lang w:eastAsia="nb-NO"/>
                    </w:rPr>
                    <w:br/>
                  </w:r>
                  <w:r w:rsidRPr="00900AAF">
                    <w:rPr>
                      <w:rFonts w:ascii="Arial" w:eastAsia="Times New Roman" w:hAnsi="Arial" w:cs="Arial"/>
                      <w:sz w:val="20"/>
                      <w:szCs w:val="20"/>
                      <w:lang w:eastAsia="nb-NO"/>
                    </w:rPr>
                    <w:br/>
                    <w:t xml:space="preserve">Støtende hunder som har </w:t>
                  </w:r>
                  <w:proofErr w:type="spellStart"/>
                  <w:r w:rsidRPr="00900AAF">
                    <w:rPr>
                      <w:rFonts w:ascii="Arial" w:eastAsia="Times New Roman" w:hAnsi="Arial" w:cs="Arial"/>
                      <w:sz w:val="20"/>
                      <w:szCs w:val="20"/>
                      <w:lang w:eastAsia="nb-NO"/>
                    </w:rPr>
                    <w:t>boghøyde</w:t>
                  </w:r>
                  <w:proofErr w:type="spellEnd"/>
                  <w:r w:rsidRPr="00900AAF">
                    <w:rPr>
                      <w:rFonts w:ascii="Arial" w:eastAsia="Times New Roman" w:hAnsi="Arial" w:cs="Arial"/>
                      <w:sz w:val="20"/>
                      <w:szCs w:val="20"/>
                      <w:lang w:eastAsia="nb-NO"/>
                    </w:rPr>
                    <w:t xml:space="preserve"> over 41 cm kan derfor brukes på klovvilt dersom viltet kun støtes eller forfølges med et kort drev. Det er tidligere sagt fra Miljødirektoratet at drevet ikke må overgå 5 minutter for at drevet skal være innenfor definisjonen av støtende.  Om drevet pågår lengre enn dette vil bruken av hunden komme inn under løs på drevet halsende, selv om hunden ikke nødvendigvis halser (loser). Det er viktig å presisere at det her er snakk om drevtid, og ikke lostid. </w:t>
                  </w:r>
                  <w:proofErr w:type="spellStart"/>
                  <w:r w:rsidRPr="00900AAF">
                    <w:rPr>
                      <w:rFonts w:ascii="Arial" w:eastAsia="Times New Roman" w:hAnsi="Arial" w:cs="Arial"/>
                      <w:sz w:val="20"/>
                      <w:szCs w:val="20"/>
                      <w:lang w:eastAsia="nb-NO"/>
                    </w:rPr>
                    <w:t>Dvs</w:t>
                  </w:r>
                  <w:proofErr w:type="spellEnd"/>
                  <w:r w:rsidRPr="00900AAF">
                    <w:rPr>
                      <w:rFonts w:ascii="Arial" w:eastAsia="Times New Roman" w:hAnsi="Arial" w:cs="Arial"/>
                      <w:sz w:val="20"/>
                      <w:szCs w:val="20"/>
                      <w:lang w:eastAsia="nb-NO"/>
                    </w:rPr>
                    <w:t xml:space="preserve"> at drevet avsluttes når forfølgelsen av dyret stopper.</w:t>
                  </w:r>
                  <w:r w:rsidRPr="00900AAF">
                    <w:rPr>
                      <w:rFonts w:ascii="Arial" w:eastAsia="Times New Roman" w:hAnsi="Arial" w:cs="Arial"/>
                      <w:sz w:val="20"/>
                      <w:szCs w:val="20"/>
                      <w:lang w:eastAsia="nb-NO"/>
                    </w:rPr>
                    <w:br/>
                  </w:r>
                  <w:r w:rsidRPr="00900AAF">
                    <w:rPr>
                      <w:rFonts w:ascii="Arial" w:eastAsia="Times New Roman" w:hAnsi="Arial" w:cs="Arial"/>
                      <w:sz w:val="20"/>
                      <w:szCs w:val="20"/>
                      <w:lang w:eastAsia="nb-NO"/>
                    </w:rPr>
                    <w:br/>
                  </w:r>
                  <w:r w:rsidRPr="00900AAF">
                    <w:rPr>
                      <w:rFonts w:ascii="Arial" w:eastAsia="Times New Roman" w:hAnsi="Arial" w:cs="Arial"/>
                      <w:sz w:val="20"/>
                      <w:szCs w:val="20"/>
                      <w:lang w:eastAsia="nb-NO"/>
                    </w:rPr>
                    <w:br/>
                    <w:t>Kai Børge Amdal</w:t>
                  </w:r>
                  <w:r w:rsidRPr="00900AAF">
                    <w:rPr>
                      <w:rFonts w:ascii="Arial" w:eastAsia="Times New Roman" w:hAnsi="Arial" w:cs="Arial"/>
                      <w:sz w:val="20"/>
                      <w:szCs w:val="20"/>
                      <w:lang w:eastAsia="nb-NO"/>
                    </w:rPr>
                    <w:br/>
                    <w:t>Seniorrådgiver, viltseksjonen</w:t>
                  </w:r>
                  <w:r w:rsidRPr="00900AAF">
                    <w:rPr>
                      <w:rFonts w:ascii="Arial" w:eastAsia="Times New Roman" w:hAnsi="Arial" w:cs="Arial"/>
                      <w:sz w:val="20"/>
                      <w:szCs w:val="20"/>
                      <w:lang w:eastAsia="nb-NO"/>
                    </w:rPr>
                    <w:br/>
                    <w:t>Miljødirektoratet</w:t>
                  </w:r>
                </w:p>
              </w:tc>
            </w:tr>
          </w:tbl>
          <w:p w14:paraId="68A16231" w14:textId="77777777" w:rsidR="00900AAF" w:rsidRPr="00900AAF" w:rsidRDefault="00900AAF" w:rsidP="00900AAF">
            <w:pPr>
              <w:spacing w:after="0" w:line="240" w:lineRule="auto"/>
              <w:rPr>
                <w:rFonts w:ascii="Arial" w:eastAsia="Times New Roman" w:hAnsi="Arial" w:cs="Arial"/>
                <w:color w:val="000000"/>
                <w:sz w:val="20"/>
                <w:szCs w:val="20"/>
                <w:lang w:eastAsia="nb-NO"/>
              </w:rPr>
            </w:pPr>
          </w:p>
        </w:tc>
      </w:tr>
    </w:tbl>
    <w:p w14:paraId="5B7ABC9E" w14:textId="77777777" w:rsidR="00900AAF" w:rsidRDefault="00900AAF" w:rsidP="007017AA">
      <w:pPr>
        <w:shd w:val="clear" w:color="auto" w:fill="FFFFFF"/>
        <w:spacing w:after="360" w:line="240" w:lineRule="auto"/>
        <w:textAlignment w:val="baseline"/>
        <w:rPr>
          <w:rFonts w:ascii="Helvetica" w:eastAsia="Times New Roman" w:hAnsi="Helvetica" w:cs="Helvetica"/>
          <w:color w:val="000000"/>
          <w:sz w:val="21"/>
          <w:szCs w:val="21"/>
          <w:bdr w:val="none" w:sz="0" w:space="0" w:color="auto" w:frame="1"/>
          <w:lang w:eastAsia="nb-NO"/>
        </w:rPr>
      </w:pPr>
    </w:p>
    <w:p w14:paraId="0EA2EC31" w14:textId="77777777" w:rsidR="00900AAF" w:rsidRDefault="00900AAF" w:rsidP="007017AA">
      <w:pPr>
        <w:shd w:val="clear" w:color="auto" w:fill="FFFFFF"/>
        <w:spacing w:after="360" w:line="240" w:lineRule="auto"/>
        <w:textAlignment w:val="baseline"/>
        <w:rPr>
          <w:rFonts w:ascii="Helvetica" w:eastAsia="Times New Roman" w:hAnsi="Helvetica" w:cs="Helvetica"/>
          <w:color w:val="000000"/>
          <w:sz w:val="21"/>
          <w:szCs w:val="21"/>
          <w:bdr w:val="none" w:sz="0" w:space="0" w:color="auto" w:frame="1"/>
          <w:lang w:eastAsia="nb-NO"/>
        </w:rPr>
      </w:pPr>
      <w:r>
        <w:rPr>
          <w:rFonts w:ascii="Helvetica" w:eastAsia="Times New Roman" w:hAnsi="Helvetica" w:cs="Helvetica"/>
          <w:color w:val="000000"/>
          <w:sz w:val="21"/>
          <w:szCs w:val="21"/>
          <w:bdr w:val="none" w:sz="0" w:space="0" w:color="auto" w:frame="1"/>
          <w:lang w:eastAsia="nb-NO"/>
        </w:rPr>
        <w:t xml:space="preserve">Under står uttalelsen fra 2014, som Miljødirektoratet henviser til: </w:t>
      </w:r>
    </w:p>
    <w:p w14:paraId="1B4BD1C5" w14:textId="77777777" w:rsidR="007017AA" w:rsidRDefault="007017AA" w:rsidP="007017AA">
      <w:pPr>
        <w:shd w:val="clear" w:color="auto" w:fill="FFFFFF"/>
        <w:spacing w:after="360" w:line="240" w:lineRule="auto"/>
        <w:textAlignment w:val="baseline"/>
        <w:rPr>
          <w:rFonts w:ascii="Helvetica" w:eastAsia="Times New Roman" w:hAnsi="Helvetica" w:cs="Helvetica"/>
          <w:color w:val="000000"/>
          <w:sz w:val="21"/>
          <w:szCs w:val="21"/>
          <w:bdr w:val="none" w:sz="0" w:space="0" w:color="auto" w:frame="1"/>
          <w:lang w:eastAsia="nb-NO"/>
        </w:rPr>
      </w:pPr>
      <w:r>
        <w:rPr>
          <w:rFonts w:ascii="Helvetica" w:eastAsia="Times New Roman" w:hAnsi="Helvetica" w:cs="Helvetica"/>
          <w:color w:val="000000"/>
          <w:sz w:val="21"/>
          <w:szCs w:val="21"/>
          <w:bdr w:val="none" w:sz="0" w:space="0" w:color="auto" w:frame="1"/>
          <w:lang w:eastAsia="nb-NO"/>
        </w:rPr>
        <w:t xml:space="preserve">Sitat: </w:t>
      </w:r>
    </w:p>
    <w:p w14:paraId="46BB2E5C" w14:textId="77777777" w:rsidR="007017AA" w:rsidRPr="007017AA" w:rsidRDefault="007017AA" w:rsidP="007017AA">
      <w:pPr>
        <w:shd w:val="clear" w:color="auto" w:fill="FFFFFF"/>
        <w:spacing w:after="360" w:line="240" w:lineRule="auto"/>
        <w:textAlignment w:val="baseline"/>
        <w:rPr>
          <w:rFonts w:ascii="Helvetica" w:eastAsia="Times New Roman" w:hAnsi="Helvetica" w:cs="Helvetica"/>
          <w:color w:val="000000"/>
          <w:sz w:val="21"/>
          <w:szCs w:val="21"/>
          <w:bdr w:val="none" w:sz="0" w:space="0" w:color="auto" w:frame="1"/>
          <w:lang w:eastAsia="nb-NO"/>
        </w:rPr>
      </w:pPr>
      <w:proofErr w:type="gramStart"/>
      <w:r w:rsidRPr="007017AA">
        <w:rPr>
          <w:rFonts w:ascii="Helvetica" w:eastAsia="Times New Roman" w:hAnsi="Helvetica" w:cs="Helvetica"/>
          <w:color w:val="000000"/>
          <w:sz w:val="21"/>
          <w:szCs w:val="21"/>
          <w:lang w:eastAsia="nb-NO"/>
        </w:rPr>
        <w:t>Fra:   </w:t>
      </w:r>
      <w:proofErr w:type="gramEnd"/>
      <w:r w:rsidRPr="007017AA">
        <w:rPr>
          <w:rFonts w:ascii="Helvetica" w:eastAsia="Times New Roman" w:hAnsi="Helvetica" w:cs="Helvetica"/>
          <w:color w:val="000000"/>
          <w:sz w:val="21"/>
          <w:szCs w:val="21"/>
          <w:lang w:eastAsia="nb-NO"/>
        </w:rPr>
        <w:t>                 Miljødirektoratet</w:t>
      </w:r>
    </w:p>
    <w:p w14:paraId="15EE5751" w14:textId="77777777" w:rsidR="007017AA" w:rsidRPr="007017AA" w:rsidRDefault="007017AA" w:rsidP="007017AA">
      <w:pPr>
        <w:shd w:val="clear" w:color="auto" w:fill="FFFFFF"/>
        <w:spacing w:after="360" w:line="240" w:lineRule="auto"/>
        <w:textAlignment w:val="baseline"/>
        <w:rPr>
          <w:rFonts w:ascii="Helvetica" w:eastAsia="Times New Roman" w:hAnsi="Helvetica" w:cs="Helvetica"/>
          <w:color w:val="000000"/>
          <w:sz w:val="21"/>
          <w:szCs w:val="21"/>
          <w:lang w:eastAsia="nb-NO"/>
        </w:rPr>
      </w:pPr>
      <w:proofErr w:type="gramStart"/>
      <w:r w:rsidRPr="007017AA">
        <w:rPr>
          <w:rFonts w:ascii="Helvetica" w:eastAsia="Times New Roman" w:hAnsi="Helvetica" w:cs="Helvetica"/>
          <w:color w:val="000000"/>
          <w:sz w:val="21"/>
          <w:szCs w:val="21"/>
          <w:lang w:eastAsia="nb-NO"/>
        </w:rPr>
        <w:t>Til:   </w:t>
      </w:r>
      <w:proofErr w:type="gramEnd"/>
      <w:r w:rsidRPr="007017AA">
        <w:rPr>
          <w:rFonts w:ascii="Helvetica" w:eastAsia="Times New Roman" w:hAnsi="Helvetica" w:cs="Helvetica"/>
          <w:color w:val="000000"/>
          <w:sz w:val="21"/>
          <w:szCs w:val="21"/>
          <w:lang w:eastAsia="nb-NO"/>
        </w:rPr>
        <w:t>                  N.N</w:t>
      </w:r>
    </w:p>
    <w:p w14:paraId="7398745F" w14:textId="77777777" w:rsidR="007017AA" w:rsidRPr="007017AA" w:rsidRDefault="007017AA" w:rsidP="007017AA">
      <w:pPr>
        <w:shd w:val="clear" w:color="auto" w:fill="FFFFFF"/>
        <w:spacing w:after="360" w:line="240" w:lineRule="auto"/>
        <w:textAlignment w:val="baseline"/>
        <w:rPr>
          <w:rFonts w:ascii="Helvetica" w:eastAsia="Times New Roman" w:hAnsi="Helvetica" w:cs="Helvetica"/>
          <w:color w:val="000000"/>
          <w:sz w:val="21"/>
          <w:szCs w:val="21"/>
          <w:lang w:eastAsia="nb-NO"/>
        </w:rPr>
      </w:pPr>
      <w:proofErr w:type="gramStart"/>
      <w:r w:rsidRPr="007017AA">
        <w:rPr>
          <w:rFonts w:ascii="Helvetica" w:eastAsia="Times New Roman" w:hAnsi="Helvetica" w:cs="Helvetica"/>
          <w:color w:val="000000"/>
          <w:sz w:val="21"/>
          <w:szCs w:val="21"/>
          <w:lang w:eastAsia="nb-NO"/>
        </w:rPr>
        <w:t>Dato:   </w:t>
      </w:r>
      <w:proofErr w:type="gramEnd"/>
      <w:r w:rsidRPr="007017AA">
        <w:rPr>
          <w:rFonts w:ascii="Helvetica" w:eastAsia="Times New Roman" w:hAnsi="Helvetica" w:cs="Helvetica"/>
          <w:color w:val="000000"/>
          <w:sz w:val="21"/>
          <w:szCs w:val="21"/>
          <w:lang w:eastAsia="nb-NO"/>
        </w:rPr>
        <w:t>               4.desember 2014</w:t>
      </w:r>
    </w:p>
    <w:p w14:paraId="3AB55853" w14:textId="77777777" w:rsidR="007017AA" w:rsidRPr="007017AA" w:rsidRDefault="007017AA" w:rsidP="007017AA">
      <w:pPr>
        <w:shd w:val="clear" w:color="auto" w:fill="FFFFFF"/>
        <w:spacing w:after="0" w:line="240" w:lineRule="auto"/>
        <w:textAlignment w:val="baseline"/>
        <w:rPr>
          <w:rFonts w:ascii="Helvetica" w:eastAsia="Times New Roman" w:hAnsi="Helvetica" w:cs="Helvetica"/>
          <w:color w:val="000000"/>
          <w:sz w:val="21"/>
          <w:szCs w:val="21"/>
          <w:lang w:eastAsia="nb-NO"/>
        </w:rPr>
      </w:pPr>
      <w:r w:rsidRPr="007017AA">
        <w:rPr>
          <w:rFonts w:ascii="Helvetica" w:eastAsia="Times New Roman" w:hAnsi="Helvetica" w:cs="Helvetica"/>
          <w:color w:val="000000"/>
          <w:sz w:val="21"/>
          <w:szCs w:val="21"/>
          <w:bdr w:val="none" w:sz="0" w:space="0" w:color="auto" w:frame="1"/>
          <w:lang w:eastAsia="nb-NO"/>
        </w:rPr>
        <w:t>Bruk av støtende hund til jakt på rådyr</w:t>
      </w:r>
    </w:p>
    <w:p w14:paraId="5A0A2CB6" w14:textId="77777777" w:rsidR="007017AA" w:rsidRPr="007017AA" w:rsidRDefault="007017AA" w:rsidP="007017AA">
      <w:pPr>
        <w:shd w:val="clear" w:color="auto" w:fill="FFFFFF"/>
        <w:spacing w:after="360" w:line="240" w:lineRule="auto"/>
        <w:textAlignment w:val="baseline"/>
        <w:rPr>
          <w:rFonts w:ascii="Helvetica" w:eastAsia="Times New Roman" w:hAnsi="Helvetica" w:cs="Helvetica"/>
          <w:color w:val="000000"/>
          <w:sz w:val="21"/>
          <w:szCs w:val="21"/>
          <w:lang w:eastAsia="nb-NO"/>
        </w:rPr>
      </w:pPr>
      <w:r w:rsidRPr="007017AA">
        <w:rPr>
          <w:rFonts w:ascii="Helvetica" w:eastAsia="Times New Roman" w:hAnsi="Helvetica" w:cs="Helvetica"/>
          <w:color w:val="000000"/>
          <w:sz w:val="21"/>
          <w:szCs w:val="21"/>
          <w:lang w:eastAsia="nb-NO"/>
        </w:rPr>
        <w:t>Miljødirektoratet viser til telefon 28.11.2014, med forespørsel om en utdyping av gjeldende regelverk knytta til bruk av støtende (kortdrivende) hund under jakt på rådyr i Norge.</w:t>
      </w:r>
    </w:p>
    <w:p w14:paraId="536223AC" w14:textId="77777777" w:rsidR="007017AA" w:rsidRPr="007017AA" w:rsidRDefault="007017AA" w:rsidP="007017AA">
      <w:pPr>
        <w:shd w:val="clear" w:color="auto" w:fill="FFFFFF"/>
        <w:spacing w:after="0" w:line="240" w:lineRule="auto"/>
        <w:textAlignment w:val="baseline"/>
        <w:rPr>
          <w:rFonts w:ascii="Helvetica" w:eastAsia="Times New Roman" w:hAnsi="Helvetica" w:cs="Helvetica"/>
          <w:color w:val="000000"/>
          <w:sz w:val="21"/>
          <w:szCs w:val="21"/>
          <w:lang w:eastAsia="nb-NO"/>
        </w:rPr>
      </w:pPr>
      <w:r w:rsidRPr="007017AA">
        <w:rPr>
          <w:rFonts w:ascii="Helvetica" w:eastAsia="Times New Roman" w:hAnsi="Helvetica" w:cs="Helvetica"/>
          <w:color w:val="000000"/>
          <w:sz w:val="21"/>
          <w:szCs w:val="21"/>
          <w:bdr w:val="none" w:sz="0" w:space="0" w:color="auto" w:frame="1"/>
          <w:lang w:eastAsia="nb-NO"/>
        </w:rPr>
        <w:t> Gjeldende regelverk</w:t>
      </w:r>
    </w:p>
    <w:p w14:paraId="76FF6A5A" w14:textId="77777777" w:rsidR="007017AA" w:rsidRPr="007017AA" w:rsidRDefault="007017AA" w:rsidP="007017AA">
      <w:pPr>
        <w:shd w:val="clear" w:color="auto" w:fill="FFFFFF"/>
        <w:spacing w:after="360" w:line="240" w:lineRule="auto"/>
        <w:textAlignment w:val="baseline"/>
        <w:rPr>
          <w:rFonts w:ascii="Helvetica" w:eastAsia="Times New Roman" w:hAnsi="Helvetica" w:cs="Helvetica"/>
          <w:color w:val="000000"/>
          <w:sz w:val="21"/>
          <w:szCs w:val="21"/>
          <w:lang w:eastAsia="nb-NO"/>
        </w:rPr>
      </w:pPr>
      <w:r w:rsidRPr="007017AA">
        <w:rPr>
          <w:rFonts w:ascii="Helvetica" w:eastAsia="Times New Roman" w:hAnsi="Helvetica" w:cs="Helvetica"/>
          <w:color w:val="000000"/>
          <w:sz w:val="21"/>
          <w:szCs w:val="21"/>
          <w:lang w:eastAsia="nb-NO"/>
        </w:rPr>
        <w:t>Viltloven av 29.05.1981:</w:t>
      </w:r>
    </w:p>
    <w:p w14:paraId="3F9FFBFA" w14:textId="77777777" w:rsidR="007017AA" w:rsidRPr="007017AA" w:rsidRDefault="007017AA" w:rsidP="007017AA">
      <w:pPr>
        <w:numPr>
          <w:ilvl w:val="0"/>
          <w:numId w:val="1"/>
        </w:numPr>
        <w:spacing w:after="0" w:line="240" w:lineRule="auto"/>
        <w:ind w:left="450"/>
        <w:textAlignment w:val="baseline"/>
        <w:rPr>
          <w:rFonts w:ascii="Helvetica" w:eastAsia="Times New Roman" w:hAnsi="Helvetica" w:cs="Helvetica"/>
          <w:color w:val="000000"/>
          <w:sz w:val="21"/>
          <w:szCs w:val="21"/>
          <w:lang w:eastAsia="nb-NO"/>
        </w:rPr>
      </w:pPr>
      <w:r w:rsidRPr="007017AA">
        <w:rPr>
          <w:rFonts w:ascii="Helvetica" w:eastAsia="Times New Roman" w:hAnsi="Helvetica" w:cs="Helvetica"/>
          <w:color w:val="000000"/>
          <w:sz w:val="21"/>
          <w:szCs w:val="21"/>
          <w:lang w:eastAsia="nb-NO"/>
        </w:rPr>
        <w:t>19. (human jakt):” Jakt</w:t>
      </w:r>
      <w:r w:rsidRPr="007017AA">
        <w:rPr>
          <w:rFonts w:ascii="Helvetica" w:eastAsia="Times New Roman" w:hAnsi="Helvetica" w:cs="Helvetica"/>
          <w:i/>
          <w:iCs/>
          <w:color w:val="000000"/>
          <w:sz w:val="21"/>
          <w:szCs w:val="21"/>
          <w:bdr w:val="none" w:sz="0" w:space="0" w:color="auto" w:frame="1"/>
          <w:lang w:eastAsia="nb-NO"/>
        </w:rPr>
        <w:t> og fangst skal utøves på slik måte at viltet ikke utsettes for unødige lidelser og slik at det ikke oppstår fare for mennesker eller husdyr eller skade på eiendom.”</w:t>
      </w:r>
    </w:p>
    <w:p w14:paraId="77927444" w14:textId="77777777" w:rsidR="007017AA" w:rsidRPr="007017AA" w:rsidRDefault="007017AA" w:rsidP="007017AA">
      <w:pPr>
        <w:numPr>
          <w:ilvl w:val="0"/>
          <w:numId w:val="2"/>
        </w:numPr>
        <w:spacing w:after="0" w:line="240" w:lineRule="auto"/>
        <w:ind w:left="450"/>
        <w:textAlignment w:val="baseline"/>
        <w:rPr>
          <w:rFonts w:ascii="Helvetica" w:eastAsia="Times New Roman" w:hAnsi="Helvetica" w:cs="Helvetica"/>
          <w:color w:val="000000"/>
          <w:sz w:val="21"/>
          <w:szCs w:val="21"/>
          <w:lang w:eastAsia="nb-NO"/>
        </w:rPr>
      </w:pPr>
      <w:r w:rsidRPr="007017AA">
        <w:rPr>
          <w:rFonts w:ascii="Helvetica" w:eastAsia="Times New Roman" w:hAnsi="Helvetica" w:cs="Helvetica"/>
          <w:color w:val="000000"/>
          <w:sz w:val="21"/>
          <w:szCs w:val="21"/>
          <w:lang w:eastAsia="nb-NO"/>
        </w:rPr>
        <w:t>23. (bruk av hund under jakt):” Bruk</w:t>
      </w:r>
      <w:r w:rsidRPr="007017AA">
        <w:rPr>
          <w:rFonts w:ascii="Helvetica" w:eastAsia="Times New Roman" w:hAnsi="Helvetica" w:cs="Helvetica"/>
          <w:i/>
          <w:iCs/>
          <w:color w:val="000000"/>
          <w:sz w:val="21"/>
          <w:szCs w:val="21"/>
          <w:bdr w:val="none" w:sz="0" w:space="0" w:color="auto" w:frame="1"/>
          <w:lang w:eastAsia="nb-NO"/>
        </w:rPr>
        <w:t> av løs, på drevet halsende hund er forbudt unntatt for jakt på hare, rødrev og gaupe. For jakt på andre arter kan direktoratet gi samtykke for det enkelte område. Direktoratet fastsetter til hvilke tider jakt med hund etter første ledd kan foregå. Tidene kan settes forskjellig for ulike deler av landet og de kan gjelde bestemte hunderaser. Det kan settes som vilkår for bruk av hund at jakten skjer på område av en bestemt minstestørrelse.”</w:t>
      </w:r>
    </w:p>
    <w:p w14:paraId="48835BB9" w14:textId="77777777" w:rsidR="007017AA" w:rsidRPr="007017AA" w:rsidRDefault="007017AA" w:rsidP="007017AA">
      <w:pPr>
        <w:shd w:val="clear" w:color="auto" w:fill="FFFFFF"/>
        <w:spacing w:after="0" w:line="240" w:lineRule="auto"/>
        <w:textAlignment w:val="baseline"/>
        <w:rPr>
          <w:rFonts w:ascii="Helvetica" w:eastAsia="Times New Roman" w:hAnsi="Helvetica" w:cs="Helvetica"/>
          <w:color w:val="000000"/>
          <w:sz w:val="21"/>
          <w:szCs w:val="21"/>
          <w:lang w:eastAsia="nb-NO"/>
        </w:rPr>
      </w:pPr>
      <w:r w:rsidRPr="007017AA">
        <w:rPr>
          <w:rFonts w:ascii="Helvetica" w:eastAsia="Times New Roman" w:hAnsi="Helvetica" w:cs="Helvetica"/>
          <w:color w:val="000000"/>
          <w:sz w:val="21"/>
          <w:szCs w:val="21"/>
          <w:bdr w:val="none" w:sz="0" w:space="0" w:color="auto" w:frame="1"/>
          <w:lang w:eastAsia="nb-NO"/>
        </w:rPr>
        <w:t>Forskrift av 22.03.2002 om utøvelse av jakt, felling og fangst</w:t>
      </w:r>
    </w:p>
    <w:p w14:paraId="7262AE55" w14:textId="77777777" w:rsidR="007017AA" w:rsidRPr="007017AA" w:rsidRDefault="007017AA" w:rsidP="007017AA">
      <w:pPr>
        <w:numPr>
          <w:ilvl w:val="0"/>
          <w:numId w:val="3"/>
        </w:numPr>
        <w:spacing w:after="0" w:line="240" w:lineRule="auto"/>
        <w:ind w:left="450"/>
        <w:textAlignment w:val="baseline"/>
        <w:rPr>
          <w:rFonts w:ascii="Helvetica" w:eastAsia="Times New Roman" w:hAnsi="Helvetica" w:cs="Helvetica"/>
          <w:color w:val="000000"/>
          <w:sz w:val="21"/>
          <w:szCs w:val="21"/>
          <w:lang w:eastAsia="nb-NO"/>
        </w:rPr>
      </w:pPr>
      <w:r w:rsidRPr="007017AA">
        <w:rPr>
          <w:rFonts w:ascii="Helvetica" w:eastAsia="Times New Roman" w:hAnsi="Helvetica" w:cs="Helvetica"/>
          <w:color w:val="000000"/>
          <w:sz w:val="21"/>
          <w:szCs w:val="21"/>
          <w:lang w:eastAsia="nb-NO"/>
        </w:rPr>
        <w:t>22. Løs, på drevet halsende hund:” Bruk</w:t>
      </w:r>
      <w:r w:rsidRPr="007017AA">
        <w:rPr>
          <w:rFonts w:ascii="Helvetica" w:eastAsia="Times New Roman" w:hAnsi="Helvetica" w:cs="Helvetica"/>
          <w:i/>
          <w:iCs/>
          <w:color w:val="000000"/>
          <w:sz w:val="21"/>
          <w:szCs w:val="21"/>
          <w:bdr w:val="none" w:sz="0" w:space="0" w:color="auto" w:frame="1"/>
          <w:lang w:eastAsia="nb-NO"/>
        </w:rPr>
        <w:t xml:space="preserve"> av løs, på drevet halsende hund er tillatt brukt under jakt på følgende viltarter: hjort, rådyr, gaupe, rødrev og hare, eller felling av gaupe. </w:t>
      </w:r>
      <w:proofErr w:type="spellStart"/>
      <w:r w:rsidRPr="007017AA">
        <w:rPr>
          <w:rFonts w:ascii="Helvetica" w:eastAsia="Times New Roman" w:hAnsi="Helvetica" w:cs="Helvetica"/>
          <w:i/>
          <w:iCs/>
          <w:color w:val="000000"/>
          <w:sz w:val="21"/>
          <w:szCs w:val="21"/>
          <w:bdr w:val="none" w:sz="0" w:space="0" w:color="auto" w:frame="1"/>
          <w:lang w:eastAsia="nb-NO"/>
        </w:rPr>
        <w:t>Boghøyde</w:t>
      </w:r>
      <w:proofErr w:type="spellEnd"/>
      <w:r w:rsidRPr="007017AA">
        <w:rPr>
          <w:rFonts w:ascii="Helvetica" w:eastAsia="Times New Roman" w:hAnsi="Helvetica" w:cs="Helvetica"/>
          <w:i/>
          <w:iCs/>
          <w:color w:val="000000"/>
          <w:sz w:val="21"/>
          <w:szCs w:val="21"/>
          <w:bdr w:val="none" w:sz="0" w:space="0" w:color="auto" w:frame="1"/>
          <w:lang w:eastAsia="nb-NO"/>
        </w:rPr>
        <w:t xml:space="preserve"> til løs, på drevet halsende hund som brukes under jakt på hjort og rådyr må ikke overstige 41 cm.</w:t>
      </w:r>
    </w:p>
    <w:p w14:paraId="4EC6E2D2" w14:textId="77777777" w:rsidR="007017AA" w:rsidRPr="007017AA" w:rsidRDefault="007017AA" w:rsidP="007017AA">
      <w:pPr>
        <w:shd w:val="clear" w:color="auto" w:fill="FFFFFF"/>
        <w:spacing w:after="0" w:line="240" w:lineRule="auto"/>
        <w:textAlignment w:val="baseline"/>
        <w:rPr>
          <w:rFonts w:ascii="Helvetica" w:eastAsia="Times New Roman" w:hAnsi="Helvetica" w:cs="Helvetica"/>
          <w:color w:val="000000"/>
          <w:sz w:val="21"/>
          <w:szCs w:val="21"/>
          <w:lang w:eastAsia="nb-NO"/>
        </w:rPr>
      </w:pPr>
      <w:r w:rsidRPr="007017AA">
        <w:rPr>
          <w:rFonts w:ascii="Helvetica" w:eastAsia="Times New Roman" w:hAnsi="Helvetica" w:cs="Helvetica"/>
          <w:i/>
          <w:iCs/>
          <w:color w:val="000000"/>
          <w:sz w:val="21"/>
          <w:szCs w:val="21"/>
          <w:bdr w:val="none" w:sz="0" w:space="0" w:color="auto" w:frame="1"/>
          <w:lang w:eastAsia="nb-NO"/>
        </w:rPr>
        <w:t>Bruk av løs, på drevet halsende hund under jakt på gaupe og rødrev, eller felling av gaupe er ikke tillatt i ordinær båndtvangstid. Under jakt på rådyr er bruk av løs, på drevet halsende hund tillatt fra og med 25. september og inntil jakttidens slutt.”</w:t>
      </w:r>
    </w:p>
    <w:p w14:paraId="3EF87A84" w14:textId="77777777" w:rsidR="007017AA" w:rsidRPr="007017AA" w:rsidRDefault="007017AA" w:rsidP="007017AA">
      <w:pPr>
        <w:shd w:val="clear" w:color="auto" w:fill="F6F6F6"/>
        <w:spacing w:after="0" w:line="240" w:lineRule="auto"/>
        <w:jc w:val="center"/>
        <w:textAlignment w:val="baseline"/>
        <w:rPr>
          <w:rFonts w:ascii="Helvetica" w:eastAsia="Times New Roman" w:hAnsi="Helvetica" w:cs="Helvetica"/>
          <w:color w:val="000000"/>
          <w:sz w:val="21"/>
          <w:szCs w:val="21"/>
          <w:lang w:eastAsia="nb-NO"/>
        </w:rPr>
      </w:pPr>
    </w:p>
    <w:p w14:paraId="5D80E6D4" w14:textId="77777777" w:rsidR="007017AA" w:rsidRPr="007017AA" w:rsidRDefault="007017AA" w:rsidP="007017AA">
      <w:pPr>
        <w:spacing w:line="240" w:lineRule="atLeast"/>
        <w:jc w:val="center"/>
        <w:textAlignment w:val="baseline"/>
        <w:rPr>
          <w:rFonts w:ascii="Helvetica" w:eastAsia="Times New Roman" w:hAnsi="Helvetica" w:cs="Helvetica"/>
          <w:color w:val="000000"/>
          <w:sz w:val="17"/>
          <w:szCs w:val="17"/>
          <w:lang w:eastAsia="nb-NO"/>
        </w:rPr>
      </w:pPr>
      <w:r w:rsidRPr="007017AA">
        <w:rPr>
          <w:rFonts w:ascii="Helvetica" w:eastAsia="Times New Roman" w:hAnsi="Helvetica" w:cs="Helvetica"/>
          <w:color w:val="000000"/>
          <w:sz w:val="17"/>
          <w:szCs w:val="17"/>
          <w:lang w:eastAsia="nb-NO"/>
        </w:rPr>
        <w:t>Når det gjelder begrepet” løs på drevet halsende” knytter dette seg til hundens faktiske funksjonsmåte, og ikke hundens rasetilhørighet.</w:t>
      </w:r>
    </w:p>
    <w:p w14:paraId="35243ACB" w14:textId="77777777" w:rsidR="007017AA" w:rsidRPr="007017AA" w:rsidRDefault="007017AA" w:rsidP="007017AA">
      <w:pPr>
        <w:shd w:val="clear" w:color="auto" w:fill="FFFFFF"/>
        <w:spacing w:after="0" w:line="240" w:lineRule="auto"/>
        <w:textAlignment w:val="baseline"/>
        <w:rPr>
          <w:rFonts w:ascii="Helvetica" w:eastAsia="Times New Roman" w:hAnsi="Helvetica" w:cs="Helvetica"/>
          <w:color w:val="000000"/>
          <w:sz w:val="21"/>
          <w:szCs w:val="21"/>
          <w:lang w:eastAsia="nb-NO"/>
        </w:rPr>
      </w:pPr>
      <w:r w:rsidRPr="007017AA">
        <w:rPr>
          <w:rFonts w:ascii="Helvetica" w:eastAsia="Times New Roman" w:hAnsi="Helvetica" w:cs="Helvetica"/>
          <w:color w:val="000000"/>
          <w:sz w:val="21"/>
          <w:szCs w:val="21"/>
          <w:bdr w:val="none" w:sz="0" w:space="0" w:color="auto" w:frame="1"/>
          <w:lang w:eastAsia="nb-NO"/>
        </w:rPr>
        <w:t>Miljødirektoratets vurdering</w:t>
      </w:r>
    </w:p>
    <w:p w14:paraId="49F0472D" w14:textId="77777777" w:rsidR="007017AA" w:rsidRPr="007017AA" w:rsidRDefault="007017AA" w:rsidP="007017AA">
      <w:pPr>
        <w:shd w:val="clear" w:color="auto" w:fill="FFFFFF"/>
        <w:spacing w:after="360" w:line="240" w:lineRule="auto"/>
        <w:textAlignment w:val="baseline"/>
        <w:rPr>
          <w:rFonts w:ascii="Helvetica" w:eastAsia="Times New Roman" w:hAnsi="Helvetica" w:cs="Helvetica"/>
          <w:color w:val="000000"/>
          <w:sz w:val="21"/>
          <w:szCs w:val="21"/>
          <w:lang w:eastAsia="nb-NO"/>
        </w:rPr>
      </w:pPr>
      <w:r w:rsidRPr="007017AA">
        <w:rPr>
          <w:rFonts w:ascii="Helvetica" w:eastAsia="Times New Roman" w:hAnsi="Helvetica" w:cs="Helvetica"/>
          <w:color w:val="000000"/>
          <w:sz w:val="21"/>
          <w:szCs w:val="21"/>
          <w:lang w:eastAsia="nb-NO"/>
        </w:rPr>
        <w:t>Viltlovens § 19 er en overbyggende bestemmelse om at all jakt og fangst skal utøves på slik måte at viltet ikke utsettes for unødige lidelser og slik at det ikke oppstår fare for mennesker eller husdyr eller skade på eiendom. Denne bestemmelsen omfatter dermed alle former for bruk av løs hund under jakt. I tillegg gjelder hundeloven med tilhørende forskrifters bestemmelser om blant annet båndtvangsperiode med mer.</w:t>
      </w:r>
    </w:p>
    <w:p w14:paraId="21E7637D" w14:textId="77777777" w:rsidR="007017AA" w:rsidRPr="007017AA" w:rsidRDefault="007017AA" w:rsidP="007017AA">
      <w:pPr>
        <w:shd w:val="clear" w:color="auto" w:fill="FFFFFF"/>
        <w:spacing w:after="0" w:line="240" w:lineRule="auto"/>
        <w:textAlignment w:val="baseline"/>
        <w:rPr>
          <w:rFonts w:ascii="Helvetica" w:eastAsia="Times New Roman" w:hAnsi="Helvetica" w:cs="Helvetica"/>
          <w:color w:val="000000"/>
          <w:sz w:val="21"/>
          <w:szCs w:val="21"/>
          <w:lang w:eastAsia="nb-NO"/>
        </w:rPr>
      </w:pPr>
      <w:r w:rsidRPr="007017AA">
        <w:rPr>
          <w:rFonts w:ascii="Helvetica" w:eastAsia="Times New Roman" w:hAnsi="Helvetica" w:cs="Helvetica"/>
          <w:color w:val="000000"/>
          <w:sz w:val="21"/>
          <w:szCs w:val="21"/>
          <w:lang w:eastAsia="nb-NO"/>
        </w:rPr>
        <w:t>Det er kun bruken av løs på drevet halsende hund som reguleres direkte gjennom gjeldende lov- og forskriftsverk. Når det gjelder begrepet” løs</w:t>
      </w:r>
      <w:r w:rsidRPr="007017AA">
        <w:rPr>
          <w:rFonts w:ascii="Helvetica" w:eastAsia="Times New Roman" w:hAnsi="Helvetica" w:cs="Helvetica"/>
          <w:i/>
          <w:iCs/>
          <w:color w:val="000000"/>
          <w:sz w:val="21"/>
          <w:szCs w:val="21"/>
          <w:bdr w:val="none" w:sz="0" w:space="0" w:color="auto" w:frame="1"/>
          <w:lang w:eastAsia="nb-NO"/>
        </w:rPr>
        <w:t> på drevet halsende” </w:t>
      </w:r>
      <w:r w:rsidRPr="007017AA">
        <w:rPr>
          <w:rFonts w:ascii="Helvetica" w:eastAsia="Times New Roman" w:hAnsi="Helvetica" w:cs="Helvetica"/>
          <w:color w:val="000000"/>
          <w:sz w:val="21"/>
          <w:szCs w:val="21"/>
          <w:lang w:eastAsia="nb-NO"/>
        </w:rPr>
        <w:t>knytter dette seg til hundens faktiske funksjonsmåte, og ikke hundens rasetilhørighet. En hund som har en funksjonsmåte som faller inn under definisjonen løs på drevet halsende vil uavhengig av rasetilhørighet rammes av de begrensninger lovverket setter til bruken av slik hund.</w:t>
      </w:r>
    </w:p>
    <w:p w14:paraId="44E07998" w14:textId="77777777" w:rsidR="007017AA" w:rsidRPr="007017AA" w:rsidRDefault="007017AA" w:rsidP="007017AA">
      <w:pPr>
        <w:shd w:val="clear" w:color="auto" w:fill="FFFFFF"/>
        <w:spacing w:after="360" w:line="240" w:lineRule="auto"/>
        <w:textAlignment w:val="baseline"/>
        <w:rPr>
          <w:rFonts w:ascii="Helvetica" w:eastAsia="Times New Roman" w:hAnsi="Helvetica" w:cs="Helvetica"/>
          <w:color w:val="000000"/>
          <w:sz w:val="21"/>
          <w:szCs w:val="21"/>
          <w:lang w:eastAsia="nb-NO"/>
        </w:rPr>
      </w:pPr>
      <w:r w:rsidRPr="007017AA">
        <w:rPr>
          <w:rFonts w:ascii="Helvetica" w:eastAsia="Times New Roman" w:hAnsi="Helvetica" w:cs="Helvetica"/>
          <w:color w:val="000000"/>
          <w:sz w:val="21"/>
          <w:szCs w:val="21"/>
          <w:lang w:eastAsia="nb-NO"/>
        </w:rPr>
        <w:t> </w:t>
      </w:r>
    </w:p>
    <w:p w14:paraId="72A5851F" w14:textId="77777777" w:rsidR="007017AA" w:rsidRPr="007017AA" w:rsidRDefault="007017AA" w:rsidP="007017AA">
      <w:pPr>
        <w:shd w:val="clear" w:color="auto" w:fill="FFFFFF"/>
        <w:spacing w:after="360" w:line="240" w:lineRule="auto"/>
        <w:textAlignment w:val="baseline"/>
        <w:rPr>
          <w:rFonts w:ascii="Helvetica" w:eastAsia="Times New Roman" w:hAnsi="Helvetica" w:cs="Helvetica"/>
          <w:color w:val="000000"/>
          <w:sz w:val="21"/>
          <w:szCs w:val="21"/>
          <w:lang w:eastAsia="nb-NO"/>
        </w:rPr>
      </w:pPr>
      <w:r w:rsidRPr="007017AA">
        <w:rPr>
          <w:rFonts w:ascii="Helvetica" w:eastAsia="Times New Roman" w:hAnsi="Helvetica" w:cs="Helvetica"/>
          <w:color w:val="000000"/>
          <w:sz w:val="21"/>
          <w:szCs w:val="21"/>
          <w:lang w:eastAsia="nb-NO"/>
        </w:rPr>
        <w:t>Det er ikke fastsatt nærmere bestemmelser for bruk av støtende/kortdrivende hund til jakt på rådyr eller annet hjortevilt. Dette betyr at støtende hunder tillates brukt under jakt på hjortevilt uten at det må foreligge dispensasjon.</w:t>
      </w:r>
    </w:p>
    <w:p w14:paraId="52F0EC59" w14:textId="77777777" w:rsidR="007017AA" w:rsidRPr="007017AA" w:rsidRDefault="007017AA" w:rsidP="007017AA">
      <w:pPr>
        <w:shd w:val="clear" w:color="auto" w:fill="FFFFFF"/>
        <w:spacing w:after="360" w:line="240" w:lineRule="auto"/>
        <w:textAlignment w:val="baseline"/>
        <w:rPr>
          <w:rFonts w:ascii="Helvetica" w:eastAsia="Times New Roman" w:hAnsi="Helvetica" w:cs="Helvetica"/>
          <w:color w:val="000000"/>
          <w:sz w:val="21"/>
          <w:szCs w:val="21"/>
          <w:lang w:eastAsia="nb-NO"/>
        </w:rPr>
      </w:pPr>
      <w:r w:rsidRPr="007017AA">
        <w:rPr>
          <w:rFonts w:ascii="Helvetica" w:eastAsia="Times New Roman" w:hAnsi="Helvetica" w:cs="Helvetica"/>
          <w:color w:val="000000"/>
          <w:sz w:val="21"/>
          <w:szCs w:val="21"/>
          <w:lang w:eastAsia="nb-NO"/>
        </w:rPr>
        <w:t>Bruk av støtende hund kan likevel være i konflikt med viltlovens § 19 som sier at jakt og fangst skal utøves på en slik måte at viltet ikke utsettes for unødige lidelser, og slik at det ikke oppstår fare for mennesker eller husdyr eller skade på eiendom. Bruk av støtende hunder som driver viltet med los over lang tid vil kunne drive viltet så hardt at det medfører unødig stress av viltet og dermed kommer i konflikt med viltlovens § 19. Det er opp til eier av denne type hunder å vurdere om bruk av hunden kan komme i konflikt med § 19.</w:t>
      </w:r>
    </w:p>
    <w:p w14:paraId="7FA7F65C" w14:textId="77777777" w:rsidR="007017AA" w:rsidRPr="007017AA" w:rsidRDefault="007017AA" w:rsidP="007017AA">
      <w:pPr>
        <w:shd w:val="clear" w:color="auto" w:fill="FFFFFF"/>
        <w:spacing w:after="360" w:line="240" w:lineRule="auto"/>
        <w:textAlignment w:val="baseline"/>
        <w:rPr>
          <w:rFonts w:ascii="Helvetica" w:eastAsia="Times New Roman" w:hAnsi="Helvetica" w:cs="Helvetica"/>
          <w:color w:val="000000"/>
          <w:sz w:val="21"/>
          <w:szCs w:val="21"/>
          <w:lang w:eastAsia="nb-NO"/>
        </w:rPr>
      </w:pPr>
      <w:r w:rsidRPr="007017AA">
        <w:rPr>
          <w:rFonts w:ascii="Helvetica" w:eastAsia="Times New Roman" w:hAnsi="Helvetica" w:cs="Helvetica"/>
          <w:color w:val="000000"/>
          <w:sz w:val="21"/>
          <w:szCs w:val="21"/>
          <w:lang w:eastAsia="nb-NO"/>
        </w:rPr>
        <w:t>Bruk av hunder som i utgangspunktet defineres som støtende/kortdrivende vil også kunne rammes av bestemmelsene i viltlovens § 23 og forskrift om utøvelse av jakt, felling og fangst § 22 som regulerer bruken av løs, på drevet halsende hund. Denne type hund er kun tillatt brukt på jakt på hare, rødrev og gaupe. Hunder med slik funksjonsmåte som har en bog</w:t>
      </w:r>
      <w:r>
        <w:rPr>
          <w:rFonts w:ascii="Helvetica" w:eastAsia="Times New Roman" w:hAnsi="Helvetica" w:cs="Helvetica"/>
          <w:color w:val="000000"/>
          <w:sz w:val="21"/>
          <w:szCs w:val="21"/>
          <w:lang w:eastAsia="nb-NO"/>
        </w:rPr>
        <w:t xml:space="preserve"> </w:t>
      </w:r>
      <w:r w:rsidRPr="007017AA">
        <w:rPr>
          <w:rFonts w:ascii="Helvetica" w:eastAsia="Times New Roman" w:hAnsi="Helvetica" w:cs="Helvetica"/>
          <w:color w:val="000000"/>
          <w:sz w:val="21"/>
          <w:szCs w:val="21"/>
          <w:lang w:eastAsia="nb-NO"/>
        </w:rPr>
        <w:t>høyden på maksimalt 41cm kan i tillegg brukes under jakt på rådyr og hjort. Årsaken til at bruken av løs, på drevet halsende hund er regulert er at denne type hunder har normalt et mye lengre drev enn støtende hunder.</w:t>
      </w:r>
    </w:p>
    <w:p w14:paraId="69A31411" w14:textId="77777777" w:rsidR="007017AA" w:rsidRPr="007017AA" w:rsidRDefault="007017AA" w:rsidP="007017AA">
      <w:pPr>
        <w:shd w:val="clear" w:color="auto" w:fill="FFFFFF"/>
        <w:spacing w:after="360" w:line="240" w:lineRule="auto"/>
        <w:textAlignment w:val="baseline"/>
        <w:rPr>
          <w:rFonts w:ascii="Helvetica" w:eastAsia="Times New Roman" w:hAnsi="Helvetica" w:cs="Helvetica"/>
          <w:color w:val="000000"/>
          <w:sz w:val="21"/>
          <w:szCs w:val="21"/>
          <w:lang w:eastAsia="nb-NO"/>
        </w:rPr>
      </w:pPr>
      <w:r w:rsidRPr="007017AA">
        <w:rPr>
          <w:rFonts w:ascii="Helvetica" w:eastAsia="Times New Roman" w:hAnsi="Helvetica" w:cs="Helvetica"/>
          <w:color w:val="000000"/>
          <w:sz w:val="21"/>
          <w:szCs w:val="21"/>
          <w:lang w:eastAsia="nb-NO"/>
        </w:rPr>
        <w:t>Når det gjelder støtende hunder så vil lengden på et drev med los variere mellom raser og den enkelte hund. I praksis er det lengden på drevtid som avgjør om en hund en kortdrivende eller løs, på drevet halsende. Miljødirektoratet har likevel valgt å ikke forskriftsfeste en maksimal lengde på et drev med los. Basert på tidlige uttalelser fra Direktoratet for naturforvaltning fastholder Miljødirektoratet tidligere kommuniserte definisjon om at grensen mellom kortdrivende og løs på drevet halsende hunder er drevtider på 5 minutter. Dette vil si at dersom en hund som i utgangspunktet er støtende/kortdrivende har drevtider som overskrider 5 minutter vil den aktuelle hunden i et slikt drev falle inn under definisjonen løs på drevet halsende.</w:t>
      </w:r>
    </w:p>
    <w:p w14:paraId="3045B8B4" w14:textId="77777777" w:rsidR="007017AA" w:rsidRPr="007017AA" w:rsidRDefault="007017AA" w:rsidP="007017AA">
      <w:pPr>
        <w:shd w:val="clear" w:color="auto" w:fill="F6F6F6"/>
        <w:spacing w:after="0" w:line="240" w:lineRule="auto"/>
        <w:jc w:val="center"/>
        <w:textAlignment w:val="baseline"/>
        <w:rPr>
          <w:rFonts w:ascii="Helvetica" w:eastAsia="Times New Roman" w:hAnsi="Helvetica" w:cs="Helvetica"/>
          <w:color w:val="000000"/>
          <w:sz w:val="21"/>
          <w:szCs w:val="21"/>
          <w:lang w:eastAsia="nb-NO"/>
        </w:rPr>
      </w:pPr>
    </w:p>
    <w:p w14:paraId="7DCB93C6" w14:textId="77777777" w:rsidR="007017AA" w:rsidRPr="007017AA" w:rsidRDefault="007017AA" w:rsidP="007017AA">
      <w:pPr>
        <w:spacing w:line="240" w:lineRule="atLeast"/>
        <w:jc w:val="center"/>
        <w:textAlignment w:val="baseline"/>
        <w:rPr>
          <w:rFonts w:ascii="Helvetica" w:eastAsia="Times New Roman" w:hAnsi="Helvetica" w:cs="Helvetica"/>
          <w:color w:val="000000"/>
          <w:sz w:val="17"/>
          <w:szCs w:val="17"/>
          <w:lang w:eastAsia="nb-NO"/>
        </w:rPr>
      </w:pPr>
      <w:r w:rsidRPr="007017AA">
        <w:rPr>
          <w:rFonts w:ascii="Helvetica" w:eastAsia="Times New Roman" w:hAnsi="Helvetica" w:cs="Helvetica"/>
          <w:color w:val="000000"/>
          <w:sz w:val="17"/>
          <w:szCs w:val="17"/>
          <w:lang w:eastAsia="nb-NO"/>
        </w:rPr>
        <w:t>Hunderaser som driver med los i noen få minutter, og har mankehøyde over 41 cm er tillatt til bruk under jakt i Norge!</w:t>
      </w:r>
    </w:p>
    <w:p w14:paraId="05F11097" w14:textId="77777777" w:rsidR="007017AA" w:rsidRPr="007017AA" w:rsidRDefault="007017AA" w:rsidP="007017AA">
      <w:pPr>
        <w:shd w:val="clear" w:color="auto" w:fill="FFFFFF"/>
        <w:spacing w:after="360" w:line="240" w:lineRule="auto"/>
        <w:textAlignment w:val="baseline"/>
        <w:rPr>
          <w:rFonts w:ascii="Helvetica" w:eastAsia="Times New Roman" w:hAnsi="Helvetica" w:cs="Helvetica"/>
          <w:color w:val="000000"/>
          <w:sz w:val="21"/>
          <w:szCs w:val="21"/>
          <w:lang w:eastAsia="nb-NO"/>
        </w:rPr>
      </w:pPr>
      <w:r w:rsidRPr="007017AA">
        <w:rPr>
          <w:rFonts w:ascii="Helvetica" w:eastAsia="Times New Roman" w:hAnsi="Helvetica" w:cs="Helvetica"/>
          <w:color w:val="000000"/>
          <w:sz w:val="21"/>
          <w:szCs w:val="21"/>
          <w:lang w:eastAsia="nb-NO"/>
        </w:rPr>
        <w:t>Miljødirektoratet vil påpeke at det er den enkelte hunds forventede/normale drevtid som må vektlegges under vurdering av om en hund er kortdrivende eller løs, på drevet halsende. Miljødirektoratet vil understreke at eier/fører av hunderaser som i utgangspunktet er løs på drevet halsende må utvise særskilt aktsomhet under jakt på arter hvor bruk av slik hund ikke tillates, men hvor den aktuelle hunden har antatt kort drevtid.</w:t>
      </w:r>
    </w:p>
    <w:p w14:paraId="0C161580" w14:textId="77777777" w:rsidR="007017AA" w:rsidRPr="007017AA" w:rsidRDefault="007017AA" w:rsidP="007017AA">
      <w:pPr>
        <w:shd w:val="clear" w:color="auto" w:fill="FFFFFF"/>
        <w:spacing w:after="360" w:line="240" w:lineRule="auto"/>
        <w:textAlignment w:val="baseline"/>
        <w:rPr>
          <w:rFonts w:ascii="Helvetica" w:eastAsia="Times New Roman" w:hAnsi="Helvetica" w:cs="Helvetica"/>
          <w:color w:val="000000"/>
          <w:sz w:val="21"/>
          <w:szCs w:val="21"/>
          <w:lang w:eastAsia="nb-NO"/>
        </w:rPr>
      </w:pPr>
      <w:r w:rsidRPr="007017AA">
        <w:rPr>
          <w:rFonts w:ascii="Helvetica" w:eastAsia="Times New Roman" w:hAnsi="Helvetica" w:cs="Helvetica"/>
          <w:color w:val="000000"/>
          <w:sz w:val="21"/>
          <w:szCs w:val="21"/>
          <w:lang w:eastAsia="nb-NO"/>
        </w:rPr>
        <w:t>Hunderaser som driver med los i noen få minutter, og har mankehøyde over 41 cm er tillatt til bruk under jakt i Norge, men eier må ta ansvar for at drevet ikke pågår i mer enn fem minutter. Hvis det er tilfellet vil hunden falle innunder definisjonen løs, på drevet halsende og vil da være forbudt til hjort og rådyr siden mankehøyden overstiger 41 cm.</w:t>
      </w:r>
    </w:p>
    <w:p w14:paraId="46437C28" w14:textId="77777777" w:rsidR="007E7870" w:rsidRDefault="007E7870"/>
    <w:sectPr w:rsidR="007E78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53848"/>
    <w:multiLevelType w:val="multilevel"/>
    <w:tmpl w:val="BA167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E484BD5"/>
    <w:multiLevelType w:val="multilevel"/>
    <w:tmpl w:val="BFE8A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B7F3657"/>
    <w:multiLevelType w:val="multilevel"/>
    <w:tmpl w:val="B24C8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7AA"/>
    <w:rsid w:val="007017AA"/>
    <w:rsid w:val="007E7870"/>
    <w:rsid w:val="00900AAF"/>
    <w:rsid w:val="00EA33C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F9807"/>
  <w15:chartTrackingRefBased/>
  <w15:docId w15:val="{D8A651D5-86A8-4C09-9C24-DE2E032C8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368406">
      <w:bodyDiv w:val="1"/>
      <w:marLeft w:val="0"/>
      <w:marRight w:val="0"/>
      <w:marTop w:val="0"/>
      <w:marBottom w:val="0"/>
      <w:divBdr>
        <w:top w:val="none" w:sz="0" w:space="0" w:color="auto"/>
        <w:left w:val="none" w:sz="0" w:space="0" w:color="auto"/>
        <w:bottom w:val="none" w:sz="0" w:space="0" w:color="auto"/>
        <w:right w:val="none" w:sz="0" w:space="0" w:color="auto"/>
      </w:divBdr>
      <w:divsChild>
        <w:div w:id="787815846">
          <w:marLeft w:val="0"/>
          <w:marRight w:val="0"/>
          <w:marTop w:val="0"/>
          <w:marBottom w:val="240"/>
          <w:divBdr>
            <w:top w:val="single" w:sz="6" w:space="6" w:color="DDDDDD"/>
            <w:left w:val="single" w:sz="6" w:space="3" w:color="DDDDDD"/>
            <w:bottom w:val="single" w:sz="6" w:space="3" w:color="DDDDDD"/>
            <w:right w:val="single" w:sz="6" w:space="3" w:color="DDDDDD"/>
          </w:divBdr>
        </w:div>
        <w:div w:id="1843860230">
          <w:marLeft w:val="0"/>
          <w:marRight w:val="0"/>
          <w:marTop w:val="0"/>
          <w:marBottom w:val="240"/>
          <w:divBdr>
            <w:top w:val="single" w:sz="6" w:space="6" w:color="DDDDDD"/>
            <w:left w:val="single" w:sz="6" w:space="3" w:color="DDDDDD"/>
            <w:bottom w:val="single" w:sz="6" w:space="3" w:color="DDDDDD"/>
            <w:right w:val="single" w:sz="6" w:space="3" w:color="DDDDDD"/>
          </w:divBdr>
        </w:div>
      </w:divsChild>
    </w:div>
    <w:div w:id="1784035582">
      <w:bodyDiv w:val="1"/>
      <w:marLeft w:val="0"/>
      <w:marRight w:val="0"/>
      <w:marTop w:val="0"/>
      <w:marBottom w:val="0"/>
      <w:divBdr>
        <w:top w:val="none" w:sz="0" w:space="0" w:color="auto"/>
        <w:left w:val="none" w:sz="0" w:space="0" w:color="auto"/>
        <w:bottom w:val="none" w:sz="0" w:space="0" w:color="auto"/>
        <w:right w:val="none" w:sz="0" w:space="0" w:color="auto"/>
      </w:divBdr>
      <w:divsChild>
        <w:div w:id="1533806080">
          <w:marLeft w:val="0"/>
          <w:marRight w:val="0"/>
          <w:marTop w:val="0"/>
          <w:marBottom w:val="0"/>
          <w:divBdr>
            <w:top w:val="none" w:sz="0" w:space="0" w:color="auto"/>
            <w:left w:val="none" w:sz="0" w:space="0" w:color="auto"/>
            <w:bottom w:val="none" w:sz="0" w:space="0" w:color="auto"/>
            <w:right w:val="none" w:sz="0" w:space="0" w:color="auto"/>
          </w:divBdr>
        </w:div>
        <w:div w:id="2036223723">
          <w:marLeft w:val="0"/>
          <w:marRight w:val="0"/>
          <w:marTop w:val="0"/>
          <w:marBottom w:val="0"/>
          <w:divBdr>
            <w:top w:val="none" w:sz="0" w:space="0" w:color="auto"/>
            <w:left w:val="none" w:sz="0" w:space="0" w:color="auto"/>
            <w:bottom w:val="none" w:sz="0" w:space="0" w:color="auto"/>
            <w:right w:val="none" w:sz="0" w:space="0" w:color="auto"/>
          </w:divBdr>
          <w:divsChild>
            <w:div w:id="66501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1166</Words>
  <Characters>6183</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Siwka</dc:creator>
  <cp:keywords/>
  <dc:description/>
  <cp:lastModifiedBy>Christian Bakke</cp:lastModifiedBy>
  <cp:revision>2</cp:revision>
  <dcterms:created xsi:type="dcterms:W3CDTF">2019-11-20T14:29:00Z</dcterms:created>
  <dcterms:modified xsi:type="dcterms:W3CDTF">2019-11-20T14:29:00Z</dcterms:modified>
</cp:coreProperties>
</file>